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85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85" w:line="259" w:lineRule="auto"/>
        <w:ind w:left="3294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33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1924050</wp:posOffset>
            </wp:positionH>
            <wp:positionV relativeFrom="paragraph">
              <wp:posOffset>6350</wp:posOffset>
            </wp:positionV>
            <wp:extent cx="3071899" cy="675005"/>
            <wp:effectExtent b="0" l="0" r="0" t="0"/>
            <wp:wrapNone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71899" cy="6750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after="23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31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3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33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27" w:lineRule="auto"/>
        <w:jc w:val="center"/>
        <w:rPr/>
      </w:pPr>
      <w:r w:rsidDel="00000000" w:rsidR="00000000" w:rsidRPr="00000000">
        <w:rPr>
          <w:rtl w:val="0"/>
        </w:rPr>
        <w:t xml:space="preserve">STARTUP FACTORY  </w:t>
      </w:r>
    </w:p>
    <w:p w:rsidR="00000000" w:rsidDel="00000000" w:rsidP="00000000" w:rsidRDefault="00000000" w:rsidRPr="00000000" w14:paraId="00000009">
      <w:pPr>
        <w:spacing w:after="227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27" w:lineRule="auto"/>
        <w:ind w:right="6"/>
        <w:jc w:val="center"/>
        <w:rPr/>
      </w:pPr>
      <w:r w:rsidDel="00000000" w:rsidR="00000000" w:rsidRPr="00000000">
        <w:rPr>
          <w:rtl w:val="0"/>
        </w:rPr>
        <w:t xml:space="preserve">Kifizetési kérelemhez kapcsolódó egyeztetési jegyzőkönyv</w:t>
      </w:r>
    </w:p>
    <w:p w:rsidR="00000000" w:rsidDel="00000000" w:rsidP="00000000" w:rsidRDefault="00000000" w:rsidRPr="00000000" w14:paraId="0000000B">
      <w:pPr>
        <w:spacing w:after="227" w:lineRule="auto"/>
        <w:ind w:right="6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30" w:line="259" w:lineRule="auto"/>
        <w:ind w:left="53" w:right="0" w:firstLine="0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 kapcsolódó felhívás kódszáma: 2023-1.1.3-STARTUP-2023-00003</w:t>
      </w:r>
    </w:p>
    <w:p w:rsidR="00000000" w:rsidDel="00000000" w:rsidP="00000000" w:rsidRDefault="00000000" w:rsidRPr="00000000" w14:paraId="0000000D">
      <w:pPr>
        <w:spacing w:after="23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3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3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233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31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3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6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26" w:line="259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26" w:line="259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26" w:line="259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595959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8"/>
          <w:szCs w:val="28"/>
          <w:u w:val="none"/>
          <w:shd w:fill="auto" w:val="clear"/>
          <w:vertAlign w:val="baseline"/>
          <w:rtl w:val="0"/>
        </w:rPr>
        <w:t xml:space="preserve">OXO Labs Kft. Befektetési Bizottság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76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8"/>
          <w:szCs w:val="28"/>
          <w:u w:val="none"/>
          <w:shd w:fill="auto" w:val="clear"/>
          <w:vertAlign w:val="baseline"/>
          <w:rtl w:val="0"/>
        </w:rPr>
        <w:t xml:space="preserve">Egyeztetési jegyzőkönyv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Helyszín: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 1027 Budapest, Ganz utca 12-14.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Dátum: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highlight w:val="yellow"/>
          <w:u w:val="none"/>
          <w:vertAlign w:val="baseline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Tárgya: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highlight w:val="yellow"/>
          <w:u w:val="none"/>
          <w:vertAlign w:val="baseline"/>
          <w:rtl w:val="0"/>
        </w:rPr>
        <w:t xml:space="preserve">[CÉG]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 kifizetési kérelméhez kapcsolódó döntés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Jelen vannak: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dr. Oszkó Péter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bizottság elnöke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Csetri Orsolya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bizottsági tag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714" w:right="0" w:hanging="357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Balogh Gerg</w:t>
      </w:r>
      <w:r w:rsidDel="00000000" w:rsidR="00000000" w:rsidRPr="00000000">
        <w:rPr>
          <w:b w:val="1"/>
          <w:sz w:val="22"/>
          <w:szCs w:val="22"/>
          <w:rtl w:val="0"/>
        </w:rPr>
        <w:t xml:space="preserve">ely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projektmenedzser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A Befektetési Bizottság tagjai levezető elnöknek választják dr. Oszkó Pétert, jegyzőkönyv vezetőjének Csetri Orsolyát, valamint jegyzőkönyv hitelesítőnek Pongrác Dávidot.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Belső egyeztetés napirendi pontjai: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highlight w:val="yellow"/>
          <w:u w:val="none"/>
          <w:vertAlign w:val="baseline"/>
          <w:rtl w:val="0"/>
        </w:rPr>
        <w:t xml:space="preserve">[CÉG]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 Startup Factory program keretében beadott kifizetési kérelemről dönt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1. Napirendi pont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highlight w:val="yellow"/>
          <w:u w:val="none"/>
          <w:vertAlign w:val="baseline"/>
          <w:rtl w:val="0"/>
        </w:rPr>
        <w:t xml:space="preserve">[CÉG]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highlight w:val="yellow"/>
          <w:u w:val="none"/>
          <w:vertAlign w:val="baseline"/>
          <w:rtl w:val="0"/>
        </w:rPr>
        <w:t xml:space="preserve">[DÁTUM]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 kifizetési kérelmet nyújtott be </w:t>
        <w:br w:type="textWrapping"/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highlight w:val="yellow"/>
          <w:u w:val="none"/>
          <w:vertAlign w:val="baseline"/>
          <w:rtl w:val="0"/>
        </w:rPr>
        <w:t xml:space="preserve">[ÖSSZEG]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 forintra vonatkozóan. A Befektetési Bizottság tagjai megállapítják, hogy mind formailag, mind tartalmilag megfelel a kérelem, így az alábbi határozatot hozzák:</w:t>
      </w:r>
    </w:p>
    <w:p w:rsidR="00000000" w:rsidDel="00000000" w:rsidP="00000000" w:rsidRDefault="00000000" w:rsidRPr="00000000" w14:paraId="0000002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line="360" w:lineRule="auto"/>
        <w:ind w:left="0" w:right="11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1/</w:t>
      </w:r>
      <w:r w:rsidDel="00000000" w:rsidR="00000000" w:rsidRPr="00000000">
        <w:rPr>
          <w:b w:val="1"/>
          <w:sz w:val="22"/>
          <w:szCs w:val="22"/>
          <w:highlight w:val="yellow"/>
          <w:rtl w:val="0"/>
        </w:rPr>
        <w:t xml:space="preserve">[ÉV]</w:t>
      </w:r>
      <w:r w:rsidDel="00000000" w:rsidR="00000000" w:rsidRPr="00000000">
        <w:rPr>
          <w:b w:val="1"/>
          <w:sz w:val="22"/>
          <w:szCs w:val="22"/>
          <w:rtl w:val="0"/>
        </w:rPr>
        <w:t xml:space="preserve">. (</w:t>
      </w:r>
      <w:r w:rsidDel="00000000" w:rsidR="00000000" w:rsidRPr="00000000">
        <w:rPr>
          <w:b w:val="1"/>
          <w:sz w:val="22"/>
          <w:szCs w:val="22"/>
          <w:highlight w:val="yellow"/>
          <w:rtl w:val="0"/>
        </w:rPr>
        <w:t xml:space="preserve">[HÓNAP]</w:t>
      </w:r>
      <w:r w:rsidDel="00000000" w:rsidR="00000000" w:rsidRPr="00000000">
        <w:rPr>
          <w:b w:val="1"/>
          <w:sz w:val="22"/>
          <w:szCs w:val="22"/>
          <w:rtl w:val="0"/>
        </w:rPr>
        <w:t xml:space="preserve">.</w:t>
      </w:r>
      <w:r w:rsidDel="00000000" w:rsidR="00000000" w:rsidRPr="00000000">
        <w:rPr>
          <w:b w:val="1"/>
          <w:sz w:val="22"/>
          <w:szCs w:val="22"/>
          <w:highlight w:val="yellow"/>
          <w:rtl w:val="0"/>
        </w:rPr>
        <w:t xml:space="preserve">[NAP]</w:t>
      </w:r>
      <w:r w:rsidDel="00000000" w:rsidR="00000000" w:rsidRPr="00000000">
        <w:rPr>
          <w:b w:val="1"/>
          <w:sz w:val="22"/>
          <w:szCs w:val="22"/>
          <w:rtl w:val="0"/>
        </w:rPr>
        <w:t xml:space="preserve">) számú befektetői bizottsági határozat</w:t>
      </w:r>
    </w:p>
    <w:p w:rsidR="00000000" w:rsidDel="00000000" w:rsidP="00000000" w:rsidRDefault="00000000" w:rsidRPr="00000000" w14:paraId="0000002B">
      <w:pPr>
        <w:spacing w:after="120" w:line="360" w:lineRule="auto"/>
        <w:ind w:left="0" w:right="11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 Befektetési Bizottság tagjai akként határoznak, és hozzájárulnak ahhoz, </w:t>
      </w:r>
      <w:r w:rsidDel="00000000" w:rsidR="00000000" w:rsidRPr="00000000">
        <w:rPr>
          <w:sz w:val="22"/>
          <w:szCs w:val="22"/>
          <w:highlight w:val="yellow"/>
          <w:rtl w:val="0"/>
        </w:rPr>
        <w:t xml:space="preserve">[CÉG]</w:t>
      </w:r>
      <w:r w:rsidDel="00000000" w:rsidR="00000000" w:rsidRPr="00000000">
        <w:rPr>
          <w:sz w:val="22"/>
          <w:szCs w:val="22"/>
          <w:rtl w:val="0"/>
        </w:rPr>
        <w:t xml:space="preserve"> 2023-1.1.3-STARTUP-2020-00003/</w:t>
      </w:r>
      <w:r w:rsidDel="00000000" w:rsidR="00000000" w:rsidRPr="00000000">
        <w:rPr>
          <w:sz w:val="22"/>
          <w:szCs w:val="22"/>
          <w:highlight w:val="yellow"/>
          <w:rtl w:val="0"/>
        </w:rPr>
        <w:t xml:space="preserve">…</w:t>
      </w:r>
      <w:r w:rsidDel="00000000" w:rsidR="00000000" w:rsidRPr="00000000">
        <w:rPr>
          <w:sz w:val="22"/>
          <w:szCs w:val="22"/>
          <w:rtl w:val="0"/>
        </w:rPr>
        <w:t xml:space="preserve"> pályázat keretében történő pályázati összeg kifizetéséhez, számszerűen </w:t>
      </w:r>
      <w:r w:rsidDel="00000000" w:rsidR="00000000" w:rsidRPr="00000000">
        <w:rPr>
          <w:sz w:val="22"/>
          <w:szCs w:val="22"/>
          <w:highlight w:val="yellow"/>
          <w:rtl w:val="0"/>
        </w:rPr>
        <w:t xml:space="preserve">[ÖSSZEG]</w:t>
      </w:r>
      <w:r w:rsidDel="00000000" w:rsidR="00000000" w:rsidRPr="00000000">
        <w:rPr>
          <w:sz w:val="22"/>
          <w:szCs w:val="22"/>
          <w:rtl w:val="0"/>
        </w:rPr>
        <w:t xml:space="preserve"> forint a projekt számára történő kiutaláshoz.</w:t>
      </w:r>
    </w:p>
    <w:p w:rsidR="00000000" w:rsidDel="00000000" w:rsidP="00000000" w:rsidRDefault="00000000" w:rsidRPr="00000000" w14:paraId="0000002C">
      <w:pPr>
        <w:spacing w:after="120" w:line="360" w:lineRule="auto"/>
        <w:ind w:left="0" w:right="11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line="360" w:lineRule="auto"/>
        <w:ind w:left="0" w:right="11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Kelt.: Budapest, </w:t>
      </w:r>
      <w:r w:rsidDel="00000000" w:rsidR="00000000" w:rsidRPr="00000000">
        <w:rPr>
          <w:sz w:val="22"/>
          <w:szCs w:val="22"/>
          <w:highlight w:val="yellow"/>
          <w:rtl w:val="0"/>
        </w:rPr>
        <w:t xml:space="preserve">[DÁTUM]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line="360" w:lineRule="auto"/>
        <w:ind w:left="0" w:right="11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20" w:line="360" w:lineRule="auto"/>
        <w:ind w:left="0" w:right="11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20" w:line="360" w:lineRule="auto"/>
        <w:ind w:left="0" w:right="11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1134"/>
          <w:tab w:val="center" w:leader="none" w:pos="4536"/>
          <w:tab w:val="center" w:leader="none" w:pos="7938"/>
        </w:tabs>
        <w:spacing w:after="12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1"/>
          <w:szCs w:val="21"/>
          <w:u w:val="none"/>
          <w:shd w:fill="auto" w:val="clear"/>
          <w:vertAlign w:val="baseline"/>
          <w:rtl w:val="0"/>
        </w:rPr>
        <w:t xml:space="preserve">........................................</w:t>
        <w:tab/>
        <w:t xml:space="preserve">........................................</w:t>
        <w:tab/>
        <w:t xml:space="preserve">........................................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1134"/>
          <w:tab w:val="center" w:leader="none" w:pos="4536"/>
          <w:tab w:val="center" w:leader="none" w:pos="7938"/>
        </w:tabs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1"/>
          <w:szCs w:val="21"/>
          <w:u w:val="none"/>
          <w:shd w:fill="auto" w:val="clear"/>
          <w:vertAlign w:val="baseline"/>
          <w:rtl w:val="0"/>
        </w:rPr>
        <w:tab/>
        <w:t xml:space="preserve">Dr. Oszkó Péter</w:t>
        <w:tab/>
        <w:t xml:space="preserve">Csetri Orsolya</w:t>
        <w:tab/>
        <w:t xml:space="preserve">Balogh Ger</w:t>
      </w:r>
      <w:r w:rsidDel="00000000" w:rsidR="00000000" w:rsidRPr="00000000">
        <w:rPr>
          <w:sz w:val="21"/>
          <w:szCs w:val="21"/>
          <w:rtl w:val="0"/>
        </w:rPr>
        <w:t xml:space="preserve">gely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1134"/>
          <w:tab w:val="center" w:leader="none" w:pos="4536"/>
          <w:tab w:val="center" w:leader="none" w:pos="7938"/>
        </w:tabs>
        <w:spacing w:after="20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1"/>
          <w:szCs w:val="21"/>
          <w:u w:val="none"/>
          <w:shd w:fill="auto" w:val="clear"/>
          <w:vertAlign w:val="baseline"/>
          <w:rtl w:val="0"/>
        </w:rPr>
        <w:tab/>
        <w:t xml:space="preserve">Bizottság Elnöke</w:t>
        <w:tab/>
        <w:t xml:space="preserve">Jegyzőkönyv vezető</w:t>
        <w:tab/>
        <w:t xml:space="preserve">Jegyzőkönyv hitelesítő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tabs>
          <w:tab w:val="left" w:leader="none" w:pos="567"/>
          <w:tab w:val="right" w:leader="none" w:pos="1418"/>
          <w:tab w:val="left" w:leader="none" w:pos="3828"/>
          <w:tab w:val="right" w:leader="none" w:pos="3969"/>
          <w:tab w:val="right" w:leader="none" w:pos="5670"/>
          <w:tab w:val="left" w:leader="none" w:pos="7230"/>
        </w:tabs>
        <w:ind w:left="284" w:right="0" w:firstLine="0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first"/>
      <w:pgSz w:h="16838" w:w="11906" w:orient="portrait"/>
      <w:pgMar w:bottom="1418" w:top="2126" w:left="1418" w:right="1418" w:header="709" w:footer="709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Work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Century Gothic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123" w:before="0" w:line="265" w:lineRule="auto"/>
      <w:ind w:left="10" w:right="9" w:hanging="10"/>
      <w:jc w:val="both"/>
      <w:rPr>
        <w:rFonts w:ascii="Century Gothic" w:cs="Century Gothic" w:eastAsia="Century Gothic" w:hAnsi="Century Gothic"/>
        <w:b w:val="0"/>
        <w:i w:val="0"/>
        <w:smallCaps w:val="0"/>
        <w:strike w:val="0"/>
        <w:color w:val="595959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595959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595959"/>
        <w:sz w:val="16"/>
        <w:szCs w:val="16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595959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3052917</wp:posOffset>
          </wp:positionH>
          <wp:positionV relativeFrom="paragraph">
            <wp:posOffset>-245744</wp:posOffset>
          </wp:positionV>
          <wp:extent cx="3383280" cy="792480"/>
          <wp:effectExtent b="0" l="0" r="0" t="0"/>
          <wp:wrapNone/>
          <wp:docPr descr="A picture containing diagram&#10;&#10;Description automatically generated" id="4" name="image1.jpg"/>
          <a:graphic>
            <a:graphicData uri="http://schemas.openxmlformats.org/drawingml/2006/picture">
              <pic:pic>
                <pic:nvPicPr>
                  <pic:cNvPr descr="A picture containing diagram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83280" cy="79248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123" w:before="0" w:line="265" w:lineRule="auto"/>
      <w:ind w:left="10" w:right="9" w:hanging="10"/>
      <w:jc w:val="both"/>
      <w:rPr>
        <w:rFonts w:ascii="Century Gothic" w:cs="Century Gothic" w:eastAsia="Century Gothic" w:hAnsi="Century Gothic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3063712</wp:posOffset>
          </wp:positionH>
          <wp:positionV relativeFrom="paragraph">
            <wp:posOffset>-211454</wp:posOffset>
          </wp:positionV>
          <wp:extent cx="3383280" cy="792480"/>
          <wp:effectExtent b="0" l="0" r="0" t="0"/>
          <wp:wrapNone/>
          <wp:docPr descr="A picture containing diagram&#10;&#10;Description automatically generated" id="2" name="image1.jpg"/>
          <a:graphic>
            <a:graphicData uri="http://schemas.openxmlformats.org/drawingml/2006/picture">
              <pic:pic>
                <pic:nvPicPr>
                  <pic:cNvPr descr="A picture containing diagram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83280" cy="79248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right"/>
      <w:rPr>
        <w:rFonts w:ascii="Century Gothic" w:cs="Century Gothic" w:eastAsia="Century Gothic" w:hAnsi="Century Gothic"/>
        <w:b w:val="1"/>
        <w:i w:val="0"/>
        <w:smallCaps w:val="0"/>
        <w:strike w:val="0"/>
        <w:color w:val="39a9dc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Work Sans" w:cs="Work Sans" w:eastAsia="Work Sans" w:hAnsi="Work Sans"/>
        <w:b w:val="1"/>
        <w:i w:val="0"/>
        <w:smallCaps w:val="0"/>
        <w:strike w:val="0"/>
        <w:color w:val="7030a0"/>
        <w:sz w:val="21"/>
        <w:szCs w:val="21"/>
        <w:u w:val="none"/>
        <w:shd w:fill="auto" w:val="clear"/>
        <w:vertAlign w:val="baseline"/>
        <w:rtl w:val="0"/>
      </w:rPr>
      <w:t xml:space="preserve">OXO Labs Kft</w:t>
    </w:r>
    <w:r w:rsidDel="00000000" w:rsidR="00000000" w:rsidRPr="00000000">
      <w:rPr>
        <w:rFonts w:ascii="Century Gothic" w:cs="Century Gothic" w:eastAsia="Century Gothic" w:hAnsi="Century Gothic"/>
        <w:b w:val="1"/>
        <w:i w:val="0"/>
        <w:smallCaps w:val="0"/>
        <w:strike w:val="0"/>
        <w:color w:val="39a9dc"/>
        <w:sz w:val="21"/>
        <w:szCs w:val="21"/>
        <w:u w:val="none"/>
        <w:shd w:fill="auto" w:val="clear"/>
        <w:vertAlign w:val="baseline"/>
        <w:rtl w:val="0"/>
      </w:rPr>
      <w:t xml:space="preserve">.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-59688</wp:posOffset>
          </wp:positionV>
          <wp:extent cx="1781175" cy="391388"/>
          <wp:effectExtent b="0" l="0" r="0" t="0"/>
          <wp:wrapNone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81175" cy="3913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right"/>
      <w:rPr>
        <w:rFonts w:ascii="Century Gothic" w:cs="Century Gothic" w:eastAsia="Century Gothic" w:hAnsi="Century Gothic"/>
        <w:b w:val="0"/>
        <w:i w:val="0"/>
        <w:smallCaps w:val="0"/>
        <w:strike w:val="0"/>
        <w:color w:val="595959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Work Sans" w:cs="Work Sans" w:eastAsia="Work Sans" w:hAnsi="Work Sans"/>
        <w:b w:val="0"/>
        <w:i w:val="0"/>
        <w:smallCaps w:val="0"/>
        <w:strike w:val="0"/>
        <w:color w:val="595959"/>
        <w:sz w:val="21"/>
        <w:szCs w:val="21"/>
        <w:u w:val="none"/>
        <w:shd w:fill="auto" w:val="clear"/>
        <w:vertAlign w:val="baseline"/>
        <w:rtl w:val="0"/>
      </w:rPr>
      <w:t xml:space="preserve">1027 Budapest, Ganz utca 12-14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595959"/>
        <w:sz w:val="21"/>
        <w:szCs w:val="21"/>
        <w:u w:val="none"/>
        <w:shd w:fill="auto" w:val="clear"/>
        <w:vertAlign w:val="baseline"/>
        <w:rtl w:val="0"/>
      </w:rPr>
      <w:t xml:space="preserve">.</w:t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right"/>
      <w:rPr>
        <w:rFonts w:ascii="Work Sans" w:cs="Work Sans" w:eastAsia="Work Sans" w:hAnsi="Work Sans"/>
        <w:b w:val="0"/>
        <w:i w:val="0"/>
        <w:smallCaps w:val="0"/>
        <w:strike w:val="0"/>
        <w:color w:val="0563c1"/>
        <w:sz w:val="21"/>
        <w:szCs w:val="21"/>
        <w:u w:val="single"/>
        <w:shd w:fill="auto" w:val="clear"/>
        <w:vertAlign w:val="baseline"/>
      </w:rPr>
    </w:pPr>
    <w:hyperlink r:id="rId2">
      <w:r w:rsidDel="00000000" w:rsidR="00000000" w:rsidRPr="00000000">
        <w:rPr>
          <w:rFonts w:ascii="Work Sans" w:cs="Work Sans" w:eastAsia="Work Sans" w:hAnsi="Work Sans"/>
          <w:b w:val="0"/>
          <w:i w:val="0"/>
          <w:smallCaps w:val="0"/>
          <w:strike w:val="0"/>
          <w:color w:val="0563c1"/>
          <w:sz w:val="21"/>
          <w:szCs w:val="21"/>
          <w:u w:val="single"/>
          <w:shd w:fill="auto" w:val="clear"/>
          <w:vertAlign w:val="baseline"/>
          <w:rtl w:val="0"/>
        </w:rPr>
        <w:t xml:space="preserve">www.oxolabs.eu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right"/>
      <w:rPr>
        <w:rFonts w:ascii="Century Gothic" w:cs="Century Gothic" w:eastAsia="Century Gothic" w:hAnsi="Century Gothic"/>
        <w:b w:val="0"/>
        <w:i w:val="0"/>
        <w:smallCaps w:val="0"/>
        <w:strike w:val="0"/>
        <w:color w:val="595959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215900</wp:posOffset>
              </wp:positionV>
              <wp:extent cx="576000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66000" y="378000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39A9DC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215900</wp:posOffset>
              </wp:positionV>
              <wp:extent cx="5760000" cy="127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0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color w:val="595959"/>
        <w:lang w:val="hu-HU"/>
      </w:rPr>
    </w:rPrDefault>
    <w:pPrDefault>
      <w:pPr>
        <w:spacing w:after="123" w:line="265" w:lineRule="auto"/>
        <w:ind w:left="10" w:right="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360" w:hanging="360"/>
    </w:pPr>
    <w:rPr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7" w:before="0" w:line="259" w:lineRule="auto"/>
      <w:ind w:left="10" w:right="0" w:hanging="10"/>
      <w:jc w:val="left"/>
    </w:pPr>
    <w:rPr>
      <w:rFonts w:ascii="Century Gothic" w:cs="Century Gothic" w:eastAsia="Century Gothic" w:hAnsi="Century Gothic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WorkSans-regular.ttf"/><Relationship Id="rId2" Type="http://schemas.openxmlformats.org/officeDocument/2006/relationships/font" Target="fonts/WorkSans-bold.ttf"/><Relationship Id="rId3" Type="http://schemas.openxmlformats.org/officeDocument/2006/relationships/font" Target="fonts/WorkSans-italic.ttf"/><Relationship Id="rId4" Type="http://schemas.openxmlformats.org/officeDocument/2006/relationships/font" Target="fonts/WorkSans-boldItalic.ttf"/><Relationship Id="rId10" Type="http://schemas.openxmlformats.org/officeDocument/2006/relationships/font" Target="fonts/CenturyGothic-boldItalic.ttf"/><Relationship Id="rId9" Type="http://schemas.openxmlformats.org/officeDocument/2006/relationships/font" Target="fonts/CenturyGothic-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CenturyGothic-regular.ttf"/><Relationship Id="rId8" Type="http://schemas.openxmlformats.org/officeDocument/2006/relationships/font" Target="fonts/CenturyGothic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oxolabs.eu/" TargetMode="External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NfY2b0rzB3Brr8KgVCYnfMuUGA==">CgMxLjAyCGguZ2pkZ3hzOAByITFVVWcwdXFUMUd1TnJaRFRXaXlQdnRjb1VGMGdZTll2Sg==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